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6B" w:rsidRPr="00E40B6B" w:rsidRDefault="00E40B6B" w:rsidP="00E40B6B">
      <w:pPr>
        <w:spacing w:after="240"/>
        <w:rPr>
          <w:rFonts w:ascii="Times" w:eastAsia="Times New Roman" w:hAnsi="Times" w:cs="Times New Roman"/>
          <w:sz w:val="20"/>
          <w:szCs w:val="20"/>
          <w:lang w:val="en-AU"/>
        </w:rPr>
      </w:pPr>
      <w:r w:rsidRPr="00E40B6B">
        <w:rPr>
          <w:rFonts w:ascii="Times" w:eastAsia="Times New Roman" w:hAnsi="Times" w:cs="Times New Roman"/>
          <w:b/>
          <w:bCs/>
          <w:sz w:val="20"/>
          <w:szCs w:val="20"/>
          <w:u w:val="single"/>
          <w:lang w:val="en-AU"/>
        </w:rPr>
        <w:t>Owen Graham   (Australia)</w:t>
      </w:r>
      <w:r w:rsidRPr="00E40B6B">
        <w:rPr>
          <w:rFonts w:ascii="Times" w:eastAsia="Times New Roman" w:hAnsi="Times" w:cs="Times New Roman"/>
          <w:sz w:val="20"/>
          <w:szCs w:val="20"/>
          <w:lang w:val="en-AU"/>
        </w:rPr>
        <w:br/>
      </w:r>
      <w:r w:rsidRPr="00E40B6B">
        <w:rPr>
          <w:rFonts w:ascii="Times" w:eastAsia="Times New Roman" w:hAnsi="Times" w:cs="Times New Roman"/>
          <w:sz w:val="20"/>
          <w:szCs w:val="20"/>
          <w:lang w:val="en-AU"/>
        </w:rPr>
        <w:br/>
        <w:t>Consultant</w:t>
      </w:r>
      <w:r w:rsidRPr="00E40B6B">
        <w:rPr>
          <w:rFonts w:ascii="Times" w:eastAsia="Times New Roman" w:hAnsi="Times" w:cs="Times New Roman"/>
          <w:sz w:val="20"/>
          <w:szCs w:val="20"/>
          <w:lang w:val="en-AU"/>
        </w:rPr>
        <w:br/>
        <w:t>Australia</w:t>
      </w:r>
      <w:r w:rsidRPr="00E40B6B">
        <w:rPr>
          <w:rFonts w:ascii="Times" w:eastAsia="Times New Roman" w:hAnsi="Times" w:cs="Times New Roman"/>
          <w:sz w:val="20"/>
          <w:szCs w:val="20"/>
          <w:lang w:val="en-AU"/>
        </w:rPr>
        <w:br/>
      </w:r>
      <w:r w:rsidRPr="00E40B6B">
        <w:rPr>
          <w:rFonts w:ascii="Times" w:eastAsia="Times New Roman" w:hAnsi="Times" w:cs="Times New Roman"/>
          <w:sz w:val="20"/>
          <w:szCs w:val="20"/>
          <w:lang w:val="en-AU"/>
        </w:rPr>
        <w:br/>
        <w:t>owen.comland@gmail.com</w:t>
      </w:r>
      <w:r w:rsidRPr="00E40B6B">
        <w:rPr>
          <w:rFonts w:ascii="Times" w:eastAsia="Times New Roman" w:hAnsi="Times" w:cs="Times New Roman"/>
          <w:sz w:val="20"/>
          <w:szCs w:val="20"/>
          <w:lang w:val="en-AU"/>
        </w:rPr>
        <w:br/>
      </w:r>
      <w:r w:rsidRPr="00E40B6B">
        <w:rPr>
          <w:rFonts w:ascii="Times" w:eastAsia="Times New Roman" w:hAnsi="Times" w:cs="Times New Roman"/>
          <w:sz w:val="20"/>
          <w:szCs w:val="20"/>
          <w:lang w:val="en-AU"/>
        </w:rPr>
        <w:br/>
        <w:t>Owen Graham has a BSc (Hons) in geomorphology from Macquarie University (Sydney, Australia).  He has worked with agencies addressing soil conservation in rural and urban areas and, more recently, the management of natural resources such as land, vegetation and water.  He is based in Sydney and formerly worked working with the Sydney Metropolitan Catchment Management Authority – a State agency concerned with coordinated natural resource management specifically in an urban environment.  His interests include:</w:t>
      </w:r>
    </w:p>
    <w:p w:rsidR="00E40B6B" w:rsidRPr="00E40B6B" w:rsidRDefault="00E40B6B" w:rsidP="00E40B6B">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E40B6B">
        <w:rPr>
          <w:rFonts w:ascii="Times" w:eastAsia="Times New Roman" w:hAnsi="Times" w:cs="Times New Roman"/>
          <w:sz w:val="20"/>
          <w:szCs w:val="20"/>
          <w:lang w:val="en-AU"/>
        </w:rPr>
        <w:t>the</w:t>
      </w:r>
      <w:proofErr w:type="gramEnd"/>
      <w:r w:rsidRPr="00E40B6B">
        <w:rPr>
          <w:rFonts w:ascii="Times" w:eastAsia="Times New Roman" w:hAnsi="Times" w:cs="Times New Roman"/>
          <w:sz w:val="20"/>
          <w:szCs w:val="20"/>
          <w:lang w:val="en-AU"/>
        </w:rPr>
        <w:t xml:space="preserve"> assessment and reporting of land degradation,</w:t>
      </w:r>
    </w:p>
    <w:p w:rsidR="00E40B6B" w:rsidRPr="00E40B6B" w:rsidRDefault="00E40B6B" w:rsidP="00E40B6B">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E40B6B">
        <w:rPr>
          <w:rFonts w:ascii="Times" w:eastAsia="Times New Roman" w:hAnsi="Times" w:cs="Times New Roman"/>
          <w:sz w:val="20"/>
          <w:szCs w:val="20"/>
          <w:lang w:val="en-AU"/>
        </w:rPr>
        <w:t>rehabilitation</w:t>
      </w:r>
      <w:proofErr w:type="gramEnd"/>
      <w:r w:rsidRPr="00E40B6B">
        <w:rPr>
          <w:rFonts w:ascii="Times" w:eastAsia="Times New Roman" w:hAnsi="Times" w:cs="Times New Roman"/>
          <w:sz w:val="20"/>
          <w:szCs w:val="20"/>
          <w:lang w:val="en-AU"/>
        </w:rPr>
        <w:t xml:space="preserve"> of degraded landscapes in urban areas, </w:t>
      </w:r>
    </w:p>
    <w:p w:rsidR="00E40B6B" w:rsidRPr="00E40B6B" w:rsidRDefault="00E40B6B" w:rsidP="00E40B6B">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E40B6B">
        <w:rPr>
          <w:rFonts w:ascii="Times" w:eastAsia="Times New Roman" w:hAnsi="Times" w:cs="Times New Roman"/>
          <w:sz w:val="20"/>
          <w:szCs w:val="20"/>
          <w:lang w:val="en-AU"/>
        </w:rPr>
        <w:t>building</w:t>
      </w:r>
      <w:proofErr w:type="gramEnd"/>
      <w:r w:rsidRPr="00E40B6B">
        <w:rPr>
          <w:rFonts w:ascii="Times" w:eastAsia="Times New Roman" w:hAnsi="Times" w:cs="Times New Roman"/>
          <w:sz w:val="20"/>
          <w:szCs w:val="20"/>
          <w:lang w:val="en-AU"/>
        </w:rPr>
        <w:t xml:space="preserve"> and promoting partnerships to develop and implement landscape rehabilitation projects,</w:t>
      </w:r>
    </w:p>
    <w:p w:rsidR="00E40B6B" w:rsidRPr="00E40B6B" w:rsidRDefault="00E40B6B" w:rsidP="00E40B6B">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E40B6B">
        <w:rPr>
          <w:rFonts w:ascii="Times" w:eastAsia="Times New Roman" w:hAnsi="Times" w:cs="Times New Roman"/>
          <w:sz w:val="20"/>
          <w:szCs w:val="20"/>
          <w:lang w:val="en-AU"/>
        </w:rPr>
        <w:t>practical</w:t>
      </w:r>
      <w:proofErr w:type="gramEnd"/>
      <w:r w:rsidRPr="00E40B6B">
        <w:rPr>
          <w:rFonts w:ascii="Times" w:eastAsia="Times New Roman" w:hAnsi="Times" w:cs="Times New Roman"/>
          <w:sz w:val="20"/>
          <w:szCs w:val="20"/>
          <w:lang w:val="en-AU"/>
        </w:rPr>
        <w:t xml:space="preserve"> solutions to combating large scale landscape degradation, </w:t>
      </w:r>
    </w:p>
    <w:p w:rsidR="00E40B6B" w:rsidRPr="00E40B6B" w:rsidRDefault="00E40B6B" w:rsidP="00E40B6B">
      <w:pPr>
        <w:numPr>
          <w:ilvl w:val="0"/>
          <w:numId w:val="1"/>
        </w:numPr>
        <w:spacing w:before="100" w:beforeAutospacing="1" w:after="100" w:afterAutospacing="1"/>
        <w:rPr>
          <w:rFonts w:ascii="Times" w:eastAsia="Times New Roman" w:hAnsi="Times" w:cs="Times New Roman"/>
          <w:sz w:val="20"/>
          <w:szCs w:val="20"/>
          <w:lang w:val="en-AU"/>
        </w:rPr>
      </w:pPr>
      <w:proofErr w:type="gramStart"/>
      <w:r w:rsidRPr="00E40B6B">
        <w:rPr>
          <w:rFonts w:ascii="Times" w:eastAsia="Times New Roman" w:hAnsi="Times" w:cs="Times New Roman"/>
          <w:sz w:val="20"/>
          <w:szCs w:val="20"/>
          <w:lang w:val="en-AU"/>
        </w:rPr>
        <w:t>using</w:t>
      </w:r>
      <w:proofErr w:type="gramEnd"/>
      <w:r w:rsidRPr="00E40B6B">
        <w:rPr>
          <w:rFonts w:ascii="Times" w:eastAsia="Times New Roman" w:hAnsi="Times" w:cs="Times New Roman"/>
          <w:sz w:val="20"/>
          <w:szCs w:val="20"/>
          <w:lang w:val="en-AU"/>
        </w:rPr>
        <w:t xml:space="preserve"> research to help demonstrate the effectiveness of land rehabilitation activities.</w:t>
      </w:r>
    </w:p>
    <w:p w:rsidR="00E40B6B" w:rsidRPr="00E40B6B" w:rsidRDefault="00E40B6B" w:rsidP="00E40B6B">
      <w:pPr>
        <w:rPr>
          <w:rFonts w:ascii="Times" w:eastAsia="Times New Roman" w:hAnsi="Times" w:cs="Times New Roman"/>
          <w:sz w:val="20"/>
          <w:szCs w:val="20"/>
          <w:lang w:val="en-AU"/>
        </w:rPr>
      </w:pPr>
      <w:r w:rsidRPr="00E40B6B">
        <w:rPr>
          <w:rFonts w:ascii="Times" w:eastAsia="Times New Roman" w:hAnsi="Times" w:cs="Times New Roman"/>
          <w:sz w:val="20"/>
          <w:szCs w:val="20"/>
          <w:lang w:val="en-AU"/>
        </w:rPr>
        <w:br/>
      </w:r>
      <w:r w:rsidRPr="00E40B6B">
        <w:rPr>
          <w:rFonts w:ascii="Times" w:eastAsia="Times New Roman" w:hAnsi="Times" w:cs="Times New Roman"/>
          <w:sz w:val="20"/>
          <w:szCs w:val="20"/>
          <w:lang w:val="en-AU"/>
        </w:rPr>
        <w:br/>
        <w:t>Papers and Presentations</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 xml:space="preserve">Graham, O.P. &amp; </w:t>
      </w:r>
      <w:proofErr w:type="spellStart"/>
      <w:r w:rsidRPr="00E40B6B">
        <w:rPr>
          <w:rFonts w:ascii="Times" w:eastAsia="Times New Roman" w:hAnsi="Times" w:cs="Times New Roman"/>
          <w:sz w:val="20"/>
          <w:szCs w:val="20"/>
          <w:lang w:val="en-AU"/>
        </w:rPr>
        <w:t>Birtles</w:t>
      </w:r>
      <w:proofErr w:type="spellEnd"/>
      <w:r w:rsidRPr="00E40B6B">
        <w:rPr>
          <w:rFonts w:ascii="Times" w:eastAsia="Times New Roman" w:hAnsi="Times" w:cs="Times New Roman"/>
          <w:sz w:val="20"/>
          <w:szCs w:val="20"/>
          <w:lang w:val="en-AU"/>
        </w:rPr>
        <w:t>, P. (2012).  Commencing remediation of 240 years of urban land degradation - Cooks River, Sydney, Australia.  Conference on Land Degradation in Mediterranean Environments.  COMLAND Meeting.  Cagliari, Sardinia, 13-19 October 2012.</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 xml:space="preserve">Graham, O.P. (2010).  Land Degradation Survey in NSW 1987:  Importance of Scale.  Conference on Land Degradation in Southern Africa.  Southern African Association of </w:t>
      </w:r>
      <w:proofErr w:type="spellStart"/>
      <w:r w:rsidRPr="00E40B6B">
        <w:rPr>
          <w:rFonts w:ascii="Times" w:eastAsia="Times New Roman" w:hAnsi="Times" w:cs="Times New Roman"/>
          <w:sz w:val="20"/>
          <w:szCs w:val="20"/>
          <w:lang w:val="en-AU"/>
        </w:rPr>
        <w:t>Geomorphologists</w:t>
      </w:r>
      <w:proofErr w:type="spellEnd"/>
      <w:r w:rsidRPr="00E40B6B">
        <w:rPr>
          <w:rFonts w:ascii="Times" w:eastAsia="Times New Roman" w:hAnsi="Times" w:cs="Times New Roman"/>
          <w:sz w:val="20"/>
          <w:szCs w:val="20"/>
          <w:lang w:val="en-AU"/>
        </w:rPr>
        <w:t>, Grahamstown, South Africa 3-5 September 2010.</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Graham, O.P. (2009).  Kurnell 2020: Land Rehabilitation in Sydney.  Conference on Land Degradation in Dry Environments, Kuwait, 8-14 March 2009</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Graham, O.P. (2009).  Kurnell 2020 – Land Rehabilitation and Partnerships.  Conference on Land Degradation and Desertification, Magdeburg Germany, 6-9 September 2009</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Graham, O.P. (2005).  Managing Land Degradation in Sydney urban area, Australia.  International Symposium on Land Degradation and Desertification, Uberlandia Brazil, 16-22 May 2005</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 xml:space="preserve">Graham, O.P. &amp; </w:t>
      </w:r>
      <w:proofErr w:type="spellStart"/>
      <w:r w:rsidRPr="00E40B6B">
        <w:rPr>
          <w:rFonts w:ascii="Times" w:eastAsia="Times New Roman" w:hAnsi="Times" w:cs="Times New Roman"/>
          <w:sz w:val="20"/>
          <w:szCs w:val="20"/>
          <w:lang w:val="en-AU"/>
        </w:rPr>
        <w:t>Outhet</w:t>
      </w:r>
      <w:proofErr w:type="spellEnd"/>
      <w:r w:rsidRPr="00E40B6B">
        <w:rPr>
          <w:rFonts w:ascii="Times" w:eastAsia="Times New Roman" w:hAnsi="Times" w:cs="Times New Roman"/>
          <w:sz w:val="20"/>
          <w:szCs w:val="20"/>
          <w:lang w:val="en-AU"/>
        </w:rPr>
        <w:t xml:space="preserve">, D.  (2003).  Blueprints for living with coastal geomorphic hazards in Sydney, Australia.  International Association of </w:t>
      </w:r>
      <w:proofErr w:type="spellStart"/>
      <w:r w:rsidRPr="00E40B6B">
        <w:rPr>
          <w:rFonts w:ascii="Times" w:eastAsia="Times New Roman" w:hAnsi="Times" w:cs="Times New Roman"/>
          <w:sz w:val="20"/>
          <w:szCs w:val="20"/>
          <w:lang w:val="en-AU"/>
        </w:rPr>
        <w:t>Geomorphologists</w:t>
      </w:r>
      <w:proofErr w:type="spellEnd"/>
      <w:r w:rsidRPr="00E40B6B">
        <w:rPr>
          <w:rFonts w:ascii="Times" w:eastAsia="Times New Roman" w:hAnsi="Times" w:cs="Times New Roman"/>
          <w:sz w:val="20"/>
          <w:szCs w:val="20"/>
          <w:lang w:val="en-AU"/>
        </w:rPr>
        <w:t xml:space="preserve"> &amp; Mexico Society of Geomorphology</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Regional Geomorphology Conference, Mexico City Mexico, 27 October 2003</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Graham, O.P. (1999).  Management of an Urban Catchment, Sydney, Australia.  8th International Conference on the Conservation and Management of Lakes.  Copenhagen Denmark, 17-21 May 1999</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Graham, O.P. (1996).  Community and Government Working Together to Set Environmental Targets for Catchment Management in NSW Australia. 7th International Conference on Water &amp; Irrigation, Tel-Aviv Israel, 13-16 May 1996</w:t>
      </w:r>
    </w:p>
    <w:p w:rsidR="00E40B6B" w:rsidRPr="00E40B6B" w:rsidRDefault="00E40B6B" w:rsidP="00E40B6B">
      <w:pPr>
        <w:numPr>
          <w:ilvl w:val="0"/>
          <w:numId w:val="2"/>
        </w:numPr>
        <w:spacing w:before="100" w:beforeAutospacing="1" w:after="100" w:afterAutospacing="1"/>
        <w:rPr>
          <w:rFonts w:ascii="Times" w:eastAsia="Times New Roman" w:hAnsi="Times" w:cs="Times New Roman"/>
          <w:sz w:val="20"/>
          <w:szCs w:val="20"/>
          <w:lang w:val="en-AU"/>
        </w:rPr>
      </w:pPr>
      <w:r w:rsidRPr="00E40B6B">
        <w:rPr>
          <w:rFonts w:ascii="Times" w:eastAsia="Times New Roman" w:hAnsi="Times" w:cs="Times New Roman"/>
          <w:sz w:val="20"/>
          <w:szCs w:val="20"/>
          <w:lang w:val="en-AU"/>
        </w:rPr>
        <w:t xml:space="preserve">Graham, O.P. (1992).  Survey of land degradation in New South Wales, Australia.  </w:t>
      </w:r>
      <w:r w:rsidRPr="00E40B6B">
        <w:rPr>
          <w:rFonts w:ascii="Times" w:eastAsia="Times New Roman" w:hAnsi="Times" w:cs="Times New Roman"/>
          <w:i/>
          <w:iCs/>
          <w:sz w:val="20"/>
          <w:szCs w:val="20"/>
          <w:lang w:val="en-AU"/>
        </w:rPr>
        <w:t xml:space="preserve">Environmental </w:t>
      </w:r>
      <w:proofErr w:type="gramStart"/>
      <w:r w:rsidRPr="00E40B6B">
        <w:rPr>
          <w:rFonts w:ascii="Times" w:eastAsia="Times New Roman" w:hAnsi="Times" w:cs="Times New Roman"/>
          <w:i/>
          <w:iCs/>
          <w:sz w:val="20"/>
          <w:szCs w:val="20"/>
          <w:lang w:val="en-AU"/>
        </w:rPr>
        <w:t xml:space="preserve">Management  </w:t>
      </w:r>
      <w:r w:rsidRPr="00E40B6B">
        <w:rPr>
          <w:rFonts w:ascii="Times" w:eastAsia="Times New Roman" w:hAnsi="Times" w:cs="Times New Roman"/>
          <w:sz w:val="20"/>
          <w:szCs w:val="20"/>
          <w:lang w:val="en-AU"/>
        </w:rPr>
        <w:t>16</w:t>
      </w:r>
      <w:proofErr w:type="gramEnd"/>
      <w:r w:rsidRPr="00E40B6B">
        <w:rPr>
          <w:rFonts w:ascii="Times" w:eastAsia="Times New Roman" w:hAnsi="Times" w:cs="Times New Roman"/>
          <w:sz w:val="20"/>
          <w:szCs w:val="20"/>
          <w:lang w:val="en-AU"/>
        </w:rPr>
        <w:t>(2): 205-223</w:t>
      </w:r>
    </w:p>
    <w:p w:rsidR="00977F25" w:rsidRDefault="00977F25">
      <w:bookmarkStart w:id="0" w:name="_GoBack"/>
      <w:bookmarkEnd w:id="0"/>
    </w:p>
    <w:sectPr w:rsidR="00977F25" w:rsidSect="00977F2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773D1"/>
    <w:multiLevelType w:val="multilevel"/>
    <w:tmpl w:val="E5C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862D6"/>
    <w:multiLevelType w:val="multilevel"/>
    <w:tmpl w:val="D58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6B"/>
    <w:rsid w:val="002F5A55"/>
    <w:rsid w:val="00977F25"/>
    <w:rsid w:val="00BD53EB"/>
    <w:rsid w:val="00E40B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B6B"/>
    <w:rPr>
      <w:b/>
      <w:bCs/>
    </w:rPr>
  </w:style>
  <w:style w:type="character" w:styleId="Emphasis">
    <w:name w:val="Emphasis"/>
    <w:basedOn w:val="DefaultParagraphFont"/>
    <w:uiPriority w:val="20"/>
    <w:qFormat/>
    <w:rsid w:val="00E40B6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0B6B"/>
    <w:rPr>
      <w:b/>
      <w:bCs/>
    </w:rPr>
  </w:style>
  <w:style w:type="character" w:styleId="Emphasis">
    <w:name w:val="Emphasis"/>
    <w:basedOn w:val="DefaultParagraphFont"/>
    <w:uiPriority w:val="20"/>
    <w:qFormat/>
    <w:rsid w:val="00E40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2015-01-24T00:09:00Z</dcterms:created>
  <dcterms:modified xsi:type="dcterms:W3CDTF">2015-01-24T00:10:00Z</dcterms:modified>
</cp:coreProperties>
</file>